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C50" w:rsidRPr="002F6C50" w:rsidRDefault="002F6C50" w:rsidP="002F6C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6C5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แบบฟอร์มรายงาน ผลผลิต : ยกระดับคุณภาพมาตรฐานสินค้าเกษตร ปีงบประมาณ </w:t>
      </w:r>
      <w:r w:rsidRPr="002F6C50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2F6C50" w:rsidRPr="002F6C50" w:rsidRDefault="002F6C50" w:rsidP="002F6C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6C50">
        <w:rPr>
          <w:rFonts w:ascii="TH SarabunPSK" w:hAnsi="TH SarabunPSK" w:cs="TH SarabunPSK"/>
          <w:b/>
          <w:bCs/>
          <w:sz w:val="32"/>
          <w:szCs w:val="32"/>
          <w:cs/>
        </w:rPr>
        <w:t>กิจกรรม : การตรวจสอบปัจจัยการผลิต/ศัตรูพืช ออกใบรับรองและควบคุมกำกับดูแล พ.ร.บ.</w:t>
      </w:r>
    </w:p>
    <w:p w:rsidR="006116EC" w:rsidRDefault="002F6C50" w:rsidP="002F6C50">
      <w:pPr>
        <w:spacing w:after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F6C50">
        <w:rPr>
          <w:rFonts w:ascii="TH SarabunPSK" w:hAnsi="TH SarabunPSK" w:cs="TH SarabunPSK"/>
          <w:b/>
          <w:bCs/>
          <w:color w:val="0000FF"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รายงาน</w:t>
      </w:r>
      <w:r w:rsidRPr="002F6C5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คดีที่อยู่ในความรับผิดชอบของกรมวิชาการเกษตร)</w:t>
      </w:r>
    </w:p>
    <w:p w:rsidR="00CD3467" w:rsidRDefault="00CD3467" w:rsidP="00D066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CD346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รายงานรายเดือน</w:t>
      </w:r>
      <w:bookmarkStart w:id="0" w:name="_GoBack"/>
      <w:bookmarkEnd w:id="0"/>
    </w:p>
    <w:p w:rsidR="002F6C50" w:rsidRDefault="002F6C50" w:rsidP="002F6C50">
      <w:pPr>
        <w:spacing w:after="0"/>
        <w:jc w:val="center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p w:rsidR="002F6C50" w:rsidRPr="002F6C50" w:rsidRDefault="002F6C50" w:rsidP="002F6C50">
      <w:pPr>
        <w:spacing w:after="0"/>
        <w:jc w:val="center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p w:rsidR="002F6C50" w:rsidRPr="002F6C50" w:rsidRDefault="002F6C50" w:rsidP="002F6C50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ข้อมูล</w:t>
      </w:r>
      <w:r w:rsidRPr="002F6C5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คดีที่อยู่ในความรับผิดชอบของกรมวิชาการเกษตร</w:t>
      </w:r>
      <w:r w:rsidRPr="002F6C50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โดยสำนักนิติการ ปี พ.ศ. 2564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</w:tblGrid>
      <w:tr w:rsidR="002F6C50" w:rsidTr="002F6C50">
        <w:tc>
          <w:tcPr>
            <w:tcW w:w="2830" w:type="dxa"/>
            <w:vMerge w:val="restart"/>
            <w:shd w:val="clear" w:color="auto" w:fill="B4C6E7" w:themeFill="accent5" w:themeFillTint="66"/>
            <w:vAlign w:val="center"/>
          </w:tcPr>
          <w:p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ประเภท</w:t>
            </w:r>
          </w:p>
        </w:tc>
        <w:tc>
          <w:tcPr>
            <w:tcW w:w="3544" w:type="dxa"/>
            <w:shd w:val="clear" w:color="auto" w:fill="B4C6E7" w:themeFill="accent5" w:themeFillTint="66"/>
          </w:tcPr>
          <w:p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 (คดี)</w:t>
            </w:r>
          </w:p>
        </w:tc>
      </w:tr>
      <w:tr w:rsidR="002F6C50" w:rsidTr="002F6C50">
        <w:tc>
          <w:tcPr>
            <w:tcW w:w="2830" w:type="dxa"/>
            <w:vMerge/>
            <w:shd w:val="clear" w:color="auto" w:fill="B4C6E7" w:themeFill="accent5" w:themeFillTint="66"/>
          </w:tcPr>
          <w:p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544" w:type="dxa"/>
            <w:shd w:val="clear" w:color="auto" w:fill="B4C6E7" w:themeFill="accent5" w:themeFillTint="66"/>
          </w:tcPr>
          <w:p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อยู่ระหว่างการพิจารณาฯ</w:t>
            </w:r>
          </w:p>
        </w:tc>
      </w:tr>
      <w:tr w:rsidR="002F6C50" w:rsidTr="002F6C50">
        <w:tc>
          <w:tcPr>
            <w:tcW w:w="2830" w:type="dxa"/>
          </w:tcPr>
          <w:p w:rsidR="002F6C50" w:rsidRP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พ.ร.บ.กักพืช</w:t>
            </w:r>
          </w:p>
        </w:tc>
        <w:tc>
          <w:tcPr>
            <w:tcW w:w="3544" w:type="dxa"/>
          </w:tcPr>
          <w:p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F6C50" w:rsidTr="002F6C50">
        <w:tc>
          <w:tcPr>
            <w:tcW w:w="2830" w:type="dxa"/>
          </w:tcPr>
          <w:p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พ.ร.บ.ปุ๋ย</w:t>
            </w:r>
          </w:p>
        </w:tc>
        <w:tc>
          <w:tcPr>
            <w:tcW w:w="3544" w:type="dxa"/>
          </w:tcPr>
          <w:p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F6C50" w:rsidTr="002F6C50">
        <w:tc>
          <w:tcPr>
            <w:tcW w:w="2830" w:type="dxa"/>
          </w:tcPr>
          <w:p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พ.ร.บ.พันธุ์พืช</w:t>
            </w:r>
          </w:p>
        </w:tc>
        <w:tc>
          <w:tcPr>
            <w:tcW w:w="3544" w:type="dxa"/>
          </w:tcPr>
          <w:p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F6C50" w:rsidTr="002F6C50">
        <w:tc>
          <w:tcPr>
            <w:tcW w:w="2830" w:type="dxa"/>
          </w:tcPr>
          <w:p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พ.ร.บ.วัตถุอันตรายทางการเกษตร</w:t>
            </w:r>
          </w:p>
        </w:tc>
        <w:tc>
          <w:tcPr>
            <w:tcW w:w="3544" w:type="dxa"/>
          </w:tcPr>
          <w:p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F6C50" w:rsidRPr="002F6C50" w:rsidTr="002F6C50">
        <w:tc>
          <w:tcPr>
            <w:tcW w:w="2830" w:type="dxa"/>
            <w:shd w:val="clear" w:color="auto" w:fill="D9E2F3" w:themeFill="accent5" w:themeFillTint="33"/>
            <w:vAlign w:val="center"/>
          </w:tcPr>
          <w:p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F6C5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:rsidR="002F6C50" w:rsidRPr="002F6C50" w:rsidRDefault="002F6C50" w:rsidP="002F6C50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2F6C50" w:rsidRDefault="002F6C50" w:rsidP="002F6C50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ข้อมูล</w:t>
      </w:r>
      <w:r w:rsidRPr="002F6C5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คดีที่อยู่ในความรับผิดชอบของกรมวิชาการเกษตร</w:t>
      </w:r>
      <w:r w:rsidRPr="002F6C50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โดยสำนักนิติการ 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(</w:t>
      </w: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ปี พ.ศ. 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2552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ปัจจุบัน)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276"/>
        <w:gridCol w:w="1276"/>
        <w:gridCol w:w="1417"/>
        <w:gridCol w:w="1418"/>
      </w:tblGrid>
      <w:tr w:rsidR="00F365BD" w:rsidTr="00F365BD">
        <w:tc>
          <w:tcPr>
            <w:tcW w:w="1838" w:type="dxa"/>
            <w:shd w:val="clear" w:color="auto" w:fill="B4C6E7" w:themeFill="accent5" w:themeFillTint="66"/>
          </w:tcPr>
          <w:p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คดี/ชั้น</w:t>
            </w:r>
          </w:p>
        </w:tc>
        <w:tc>
          <w:tcPr>
            <w:tcW w:w="1134" w:type="dxa"/>
            <w:shd w:val="clear" w:color="auto" w:fill="B4C6E7" w:themeFill="accent5" w:themeFillTint="66"/>
          </w:tcPr>
          <w:p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กรมฯ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พนักงานสอบสวน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อัยการ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ศาล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ศาลพิพากษา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F365BD" w:rsidTr="00F365BD">
        <w:tc>
          <w:tcPr>
            <w:tcW w:w="1838" w:type="dxa"/>
          </w:tcPr>
          <w:p w:rsidR="00F365BD" w:rsidRPr="002F6C50" w:rsidRDefault="00F365BD" w:rsidP="00F365B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พ.ร.บ.กักพืช</w:t>
            </w:r>
          </w:p>
        </w:tc>
        <w:tc>
          <w:tcPr>
            <w:tcW w:w="1134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365BD" w:rsidTr="00F365BD">
        <w:tc>
          <w:tcPr>
            <w:tcW w:w="1838" w:type="dxa"/>
          </w:tcPr>
          <w:p w:rsidR="00F365BD" w:rsidRDefault="00F365BD" w:rsidP="00F365B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พ.ร.บ.ปุ๋ย</w:t>
            </w:r>
          </w:p>
        </w:tc>
        <w:tc>
          <w:tcPr>
            <w:tcW w:w="1134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365BD" w:rsidTr="00F365BD">
        <w:tc>
          <w:tcPr>
            <w:tcW w:w="1838" w:type="dxa"/>
          </w:tcPr>
          <w:p w:rsidR="00F365BD" w:rsidRDefault="00F365BD" w:rsidP="00F365B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พ.ร.บ.พันธุ์พืช</w:t>
            </w:r>
          </w:p>
        </w:tc>
        <w:tc>
          <w:tcPr>
            <w:tcW w:w="1134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365BD" w:rsidTr="00F365BD">
        <w:tc>
          <w:tcPr>
            <w:tcW w:w="1838" w:type="dxa"/>
          </w:tcPr>
          <w:p w:rsidR="00F365BD" w:rsidRDefault="00F365BD" w:rsidP="00F365B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พ.ร.บ.วัตถุอันตรายฯ</w:t>
            </w:r>
          </w:p>
        </w:tc>
        <w:tc>
          <w:tcPr>
            <w:tcW w:w="1134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365BD" w:rsidTr="00F365BD">
        <w:tc>
          <w:tcPr>
            <w:tcW w:w="1838" w:type="dxa"/>
            <w:shd w:val="clear" w:color="auto" w:fill="D9E2F3" w:themeFill="accent5" w:themeFillTint="33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D9E2F3" w:themeFill="accent5" w:themeFillTint="33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:rsidR="002F6C50" w:rsidRDefault="002F6C50" w:rsidP="002F6C50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:rsidR="00D066B8" w:rsidRPr="00536572" w:rsidRDefault="00D066B8" w:rsidP="00D066B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F32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แนบไฟล์รายงานความก้าวหน้าผ่านระบบโปรแกรม </w:t>
      </w:r>
      <w:r>
        <w:rPr>
          <w:rFonts w:ascii="TH SarabunPSK" w:hAnsi="TH SarabunPSK" w:cs="TH SarabunPSK"/>
          <w:b/>
          <w:bCs/>
          <w:sz w:val="32"/>
          <w:szCs w:val="32"/>
        </w:rPr>
        <w:t>SCE</w:t>
      </w:r>
    </w:p>
    <w:p w:rsidR="00D066B8" w:rsidRPr="002F6C50" w:rsidRDefault="00D066B8" w:rsidP="002F6C50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sectPr w:rsidR="00D066B8" w:rsidRPr="002F6C50" w:rsidSect="002F6C5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E1BA8"/>
    <w:multiLevelType w:val="hybridMultilevel"/>
    <w:tmpl w:val="4494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54789"/>
    <w:multiLevelType w:val="hybridMultilevel"/>
    <w:tmpl w:val="4494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50"/>
    <w:rsid w:val="00164133"/>
    <w:rsid w:val="002F6C50"/>
    <w:rsid w:val="005A0ABB"/>
    <w:rsid w:val="00A24458"/>
    <w:rsid w:val="00CD3467"/>
    <w:rsid w:val="00D066B8"/>
    <w:rsid w:val="00F3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981C"/>
  <w15:chartTrackingRefBased/>
  <w15:docId w15:val="{E9F790EA-5510-42EE-8088-EF2EAA87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Kwang-PC</dc:creator>
  <cp:keywords/>
  <dc:description/>
  <cp:lastModifiedBy>User</cp:lastModifiedBy>
  <cp:revision>3</cp:revision>
  <dcterms:created xsi:type="dcterms:W3CDTF">2021-01-28T09:37:00Z</dcterms:created>
  <dcterms:modified xsi:type="dcterms:W3CDTF">2021-02-04T08:59:00Z</dcterms:modified>
</cp:coreProperties>
</file>