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0F817711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0475EC3E" w:rsidR="00C04643" w:rsidRPr="00F84D2C" w:rsidRDefault="00EB7A29" w:rsidP="00C04643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6</w:t>
      </w:r>
      <w:r w:rsidR="009E53AC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. </w:t>
      </w:r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โครงการส่งเสริมและพัฒนาสินค้าเก</w:t>
      </w:r>
      <w:proofErr w:type="spellStart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ษต</w:t>
      </w:r>
      <w:proofErr w:type="spellEnd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รอ</w:t>
      </w:r>
      <w:proofErr w:type="spellStart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ัต</w:t>
      </w:r>
      <w:proofErr w:type="spellEnd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ลักษณ์พื้นถิ่น</w:t>
      </w:r>
    </w:p>
    <w:p w14:paraId="32658236" w14:textId="77777777" w:rsidR="00F613ED" w:rsidRPr="00D3649B" w:rsidRDefault="00F613ED" w:rsidP="00F613ED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6985418"/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F613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257DC50" w14:textId="3E2339DC" w:rsidR="00857BE4" w:rsidRPr="00DC2DDC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เพื่อยกระดับคุณภาพสินค้าเก</w:t>
      </w:r>
      <w:proofErr w:type="spellStart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ษต</w:t>
      </w:r>
      <w:proofErr w:type="spellEnd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รอ</w:t>
      </w:r>
      <w:proofErr w:type="spellStart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ลักษณ์พื้นถิ่นให้ได้มาตรฐาน</w:t>
      </w:r>
      <w:r w:rsidR="00A37F36" w:rsidRPr="00A37F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7F36" w:rsidRPr="00A37F36">
        <w:rPr>
          <w:rFonts w:ascii="TH SarabunIT๙" w:hAnsi="TH SarabunIT๙" w:cs="TH SarabunIT๙"/>
          <w:sz w:val="32"/>
          <w:szCs w:val="32"/>
        </w:rPr>
        <w:t>GAP/</w:t>
      </w:r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เกษตรอินทรีย์</w:t>
      </w:r>
    </w:p>
    <w:p w14:paraId="7FABA1EE" w14:textId="45EAF971" w:rsid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เพื่อยกระดับความสามารถของเกษตรกรและชุมชนในการพัฒนาสินค้าเก</w:t>
      </w:r>
      <w:proofErr w:type="spellStart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ษต</w:t>
      </w:r>
      <w:proofErr w:type="spellEnd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รอ</w:t>
      </w:r>
      <w:proofErr w:type="spellStart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="00A37F36" w:rsidRPr="00A37F36">
        <w:rPr>
          <w:rFonts w:ascii="TH SarabunIT๙" w:hAnsi="TH SarabunIT๙" w:cs="TH SarabunIT๙" w:hint="cs"/>
          <w:sz w:val="32"/>
          <w:szCs w:val="32"/>
          <w:cs/>
        </w:rPr>
        <w:t>ลักษณ์พื้นถิ่นให้มีมูลค่าเพิ่มขึ้น</w:t>
      </w:r>
    </w:p>
    <w:p w14:paraId="7670227E" w14:textId="304138D6" w:rsidR="00857BE4" w:rsidRPr="00EB2C5B" w:rsidRDefault="00857BE4" w:rsidP="00EB2C5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37F36" w:rsidRPr="00A37F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เพื่อส่งเสริมการใช้ประโยชน์จากความหลากหลายทางชีวภาพและอนุรักษณ์พันธุกรรม</w:t>
      </w:r>
      <w:proofErr w:type="spellStart"/>
      <w:r w:rsidR="00A37F36" w:rsidRPr="00A37F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พืชอัต</w:t>
      </w:r>
      <w:proofErr w:type="spellEnd"/>
      <w:r w:rsidR="00A37F36" w:rsidRPr="00A37F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ลักษณ์พื้นถิ่นอย่างยั่งยืน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2DA7B4FE" w14:textId="1F755DCA" w:rsidR="00A37F36" w:rsidRPr="00A37F36" w:rsidRDefault="00A37F36" w:rsidP="00A37F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F36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57BE4" w:rsidRPr="00A37F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37F3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เป้าหมายเชิงผลผลิต</w:t>
      </w:r>
      <w:r w:rsidRPr="00A37F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A37F36">
        <w:rPr>
          <w:rFonts w:ascii="TH SarabunIT๙" w:hAnsi="TH SarabunIT๙" w:cs="TH SarabunIT๙"/>
          <w:b/>
          <w:bCs/>
          <w:sz w:val="32"/>
          <w:szCs w:val="32"/>
        </w:rPr>
        <w:t>Output)</w:t>
      </w:r>
    </w:p>
    <w:p w14:paraId="13713721" w14:textId="793B5611" w:rsidR="00857BE4" w:rsidRPr="00857BE4" w:rsidRDefault="00A37F36" w:rsidP="00A37F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857BE4" w:rsidRPr="00857BE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กลุ่มเกษตรกร</w:t>
      </w:r>
      <w:r w:rsidRPr="00A37F36">
        <w:rPr>
          <w:rFonts w:ascii="TH SarabunIT๙" w:hAnsi="TH SarabunIT๙" w:cs="TH SarabunIT๙"/>
          <w:sz w:val="32"/>
          <w:szCs w:val="32"/>
          <w:cs/>
        </w:rPr>
        <w:t>/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A37F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ได้รับการพัฒนาศักยภาพการผลิต</w:t>
      </w:r>
      <w:r w:rsidRPr="00A37F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37F36">
        <w:rPr>
          <w:rFonts w:ascii="TH SarabunIT๙" w:hAnsi="TH SarabunIT๙" w:cs="TH SarabunIT๙"/>
          <w:sz w:val="32"/>
          <w:szCs w:val="32"/>
          <w:cs/>
        </w:rPr>
        <w:t xml:space="preserve"> 15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กลุ่ม</w:t>
      </w:r>
    </w:p>
    <w:p w14:paraId="107C4617" w14:textId="53DE2C30" w:rsidR="00A37F36" w:rsidRPr="00A37F36" w:rsidRDefault="00A37F36" w:rsidP="00A37F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37F3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37F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37F3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เป้าหมายเชิงผลลัพธ์</w:t>
      </w:r>
      <w:r w:rsidRPr="00A37F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A37F36">
        <w:rPr>
          <w:rFonts w:ascii="TH SarabunIT๙" w:hAnsi="TH SarabunIT๙" w:cs="TH SarabunIT๙"/>
          <w:b/>
          <w:bCs/>
          <w:sz w:val="32"/>
          <w:szCs w:val="32"/>
        </w:rPr>
        <w:t>Outcome)</w:t>
      </w:r>
    </w:p>
    <w:p w14:paraId="0A998D8A" w14:textId="1BC58DF7" w:rsidR="00A37F36" w:rsidRDefault="00A37F36" w:rsidP="00A37F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เกษตรกรในพื้นที่เป้าหมายไม่น้อยกว่าร้อยละ</w:t>
      </w:r>
      <w:r w:rsidRPr="00A37F36">
        <w:rPr>
          <w:rFonts w:ascii="TH SarabunIT๙" w:hAnsi="TH SarabunIT๙" w:cs="TH SarabunIT๙"/>
          <w:sz w:val="32"/>
          <w:szCs w:val="32"/>
          <w:cs/>
        </w:rPr>
        <w:t xml:space="preserve"> 60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ได้นำข้อมูลไปประยุกต์ใช้เพื่อพัฒนาการผลิตให้มีคุณภาพและสร้างมูลค่าเพิ่มได้</w:t>
      </w:r>
    </w:p>
    <w:p w14:paraId="38747F11" w14:textId="55CEF8AC" w:rsidR="00A37F36" w:rsidRPr="00857BE4" w:rsidRDefault="00A37F36" w:rsidP="00A37F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37F36">
        <w:rPr>
          <w:rFonts w:ascii="TH SarabunIT๙" w:hAnsi="TH SarabunIT๙" w:cs="TH SarabunIT๙" w:hint="cs"/>
          <w:sz w:val="32"/>
          <w:szCs w:val="32"/>
          <w:cs/>
        </w:rPr>
        <w:t>สินค้าเก</w:t>
      </w:r>
      <w:proofErr w:type="spellStart"/>
      <w:r w:rsidRPr="00A37F36">
        <w:rPr>
          <w:rFonts w:ascii="TH SarabunIT๙" w:hAnsi="TH SarabunIT๙" w:cs="TH SarabunIT๙" w:hint="cs"/>
          <w:sz w:val="32"/>
          <w:szCs w:val="32"/>
          <w:cs/>
        </w:rPr>
        <w:t>ษต</w:t>
      </w:r>
      <w:proofErr w:type="spellEnd"/>
      <w:r w:rsidRPr="00A37F36">
        <w:rPr>
          <w:rFonts w:ascii="TH SarabunIT๙" w:hAnsi="TH SarabunIT๙" w:cs="TH SarabunIT๙" w:hint="cs"/>
          <w:sz w:val="32"/>
          <w:szCs w:val="32"/>
          <w:cs/>
        </w:rPr>
        <w:t>รอ</w:t>
      </w:r>
      <w:proofErr w:type="spellStart"/>
      <w:r w:rsidRPr="00A37F36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Pr="00A37F36">
        <w:rPr>
          <w:rFonts w:ascii="TH SarabunIT๙" w:hAnsi="TH SarabunIT๙" w:cs="TH SarabunIT๙" w:hint="cs"/>
          <w:sz w:val="32"/>
          <w:szCs w:val="32"/>
          <w:cs/>
        </w:rPr>
        <w:t>ลักษณ์พื้นถิ่นได้รับการพัฒนามีมูลค่าเพิ่มขึ้นไม่น้อยกว่าร้อยละ</w:t>
      </w:r>
      <w:r w:rsidRPr="00A37F36">
        <w:rPr>
          <w:rFonts w:ascii="TH SarabunIT๙" w:hAnsi="TH SarabunIT๙" w:cs="TH SarabunIT๙"/>
          <w:sz w:val="32"/>
          <w:szCs w:val="32"/>
          <w:cs/>
        </w:rPr>
        <w:t xml:space="preserve"> 10</w:t>
      </w:r>
    </w:p>
    <w:p w14:paraId="20013069" w14:textId="3C0F6C5D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857BE4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857BE4" w:rsidRPr="00F84D2C" w14:paraId="5C0385D9" w14:textId="77777777" w:rsidTr="00857BE4">
        <w:tc>
          <w:tcPr>
            <w:tcW w:w="4820" w:type="dxa"/>
            <w:tcBorders>
              <w:top w:val="nil"/>
            </w:tcBorders>
          </w:tcPr>
          <w:p w14:paraId="1224EA3E" w14:textId="52C4B5F4" w:rsidR="00857BE4" w:rsidRPr="00857BE4" w:rsidRDefault="00A37F36" w:rsidP="00857B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7F3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จำนวนเกษตรกรได้รับการถ่ายทอดความรู้การสร้าง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proofErr w:type="spellStart"/>
            <w:r w:rsidRPr="00A37F3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</w:t>
            </w:r>
            <w:proofErr w:type="spellEnd"/>
            <w:r w:rsidRPr="00A37F3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ลักษณ์สินค้าเกษตรพื้นถิ่น</w:t>
            </w:r>
          </w:p>
        </w:tc>
        <w:tc>
          <w:tcPr>
            <w:tcW w:w="1434" w:type="dxa"/>
            <w:tcBorders>
              <w:top w:val="nil"/>
            </w:tcBorders>
          </w:tcPr>
          <w:p w14:paraId="2D3B0D0A" w14:textId="64ED9544" w:rsidR="00857BE4" w:rsidRPr="00F84D2C" w:rsidRDefault="00A37F36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กลุ่ม</w:t>
            </w:r>
          </w:p>
        </w:tc>
        <w:tc>
          <w:tcPr>
            <w:tcW w:w="3527" w:type="dxa"/>
            <w:tcBorders>
              <w:top w:val="nil"/>
            </w:tcBorders>
          </w:tcPr>
          <w:p w14:paraId="4D6FFB2B" w14:textId="09844579" w:rsidR="00857BE4" w:rsidRPr="00F84D2C" w:rsidRDefault="00857BE4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3A2EFB50" w14:textId="77777777" w:rsidR="00F613ED" w:rsidRPr="00DF00DA" w:rsidRDefault="00F613ED" w:rsidP="00FC67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6984921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bookmarkEnd w:id="1"/>
    <w:p w14:paraId="36EA0A5F" w14:textId="68755DDC" w:rsidR="00F613ED" w:rsidRPr="00F84D2C" w:rsidRDefault="00682AA5" w:rsidP="00FC6792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F613ED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F613ED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7C770129" w:rsidR="00682AA5" w:rsidRPr="00F84D2C" w:rsidRDefault="00EB7A29" w:rsidP="00FC6792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6</w:t>
      </w:r>
      <w:r w:rsidR="009E53AC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. </w:t>
      </w:r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โครงการส่งเสริมและพัฒนาสินค้าเก</w:t>
      </w:r>
      <w:proofErr w:type="spellStart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ษต</w:t>
      </w:r>
      <w:proofErr w:type="spellEnd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รอ</w:t>
      </w:r>
      <w:proofErr w:type="spellStart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ัต</w:t>
      </w:r>
      <w:proofErr w:type="spellEnd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ลักษณ์พื้นถิ่น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53E3E0AD" w14:textId="6BE9B585" w:rsidR="0017657B" w:rsidRPr="00B0795E" w:rsidRDefault="0017657B" w:rsidP="00FC6792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bookmarkStart w:id="2" w:name="_Hlk186801410"/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 w:rsidR="00EB7A29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กผ</w:t>
      </w:r>
      <w:proofErr w:type="spellEnd"/>
      <w:r w:rsidR="00EB7A29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ง.(</w:t>
      </w:r>
      <w:r w:rsidR="00F613ED" w:rsidRPr="00F613ED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  <w:r w:rsidR="00EB7A29">
        <w:rPr>
          <w:rFonts w:ascii="TH SarabunIT๙" w:hAnsi="TH SarabunIT๙" w:cs="TH SarabunIT๙" w:hint="cs"/>
          <w:color w:val="000000" w:themeColor="text1"/>
          <w:sz w:val="32"/>
          <w:szCs w:val="36"/>
          <w:u w:val="dotted"/>
          <w:cs/>
        </w:rPr>
        <w:t>)</w:t>
      </w:r>
    </w:p>
    <w:bookmarkEnd w:id="2"/>
    <w:p w14:paraId="30FA9261" w14:textId="77777777" w:rsidR="00682AA5" w:rsidRPr="00F84D2C" w:rsidRDefault="00682AA5" w:rsidP="00682AA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C5F05F7" w14:textId="18CFC547" w:rsidR="006D4007" w:rsidRPr="00E3697E" w:rsidRDefault="00682AA5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037A61" w:rsidRPr="00037A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4.06 </w:t>
      </w:r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โครงการส่งเสริมและพัฒนาสินค้าเก</w:t>
      </w:r>
      <w:proofErr w:type="spellStart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ษต</w:t>
      </w:r>
      <w:proofErr w:type="spellEnd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</w:t>
      </w:r>
      <w:proofErr w:type="spellStart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ัต</w:t>
      </w:r>
      <w:proofErr w:type="spellEnd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ลักษณ์พื้นถิ่น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F613ED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6D4007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63BD673E" w14:textId="7C72DD62" w:rsidR="004E2AE1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 w:rsidR="00E3697E" w:rsidRPr="00E3697E">
        <w:rPr>
          <w:rFonts w:ascii="TH SarabunIT๙" w:hAnsi="TH SarabunIT๙" w:cs="TH SarabunIT๙"/>
          <w:color w:val="000000" w:themeColor="text1"/>
          <w:sz w:val="32"/>
          <w:szCs w:val="40"/>
        </w:rPr>
        <w:t>20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317" w:type="dxa"/>
        <w:tblInd w:w="-147" w:type="dxa"/>
        <w:tblLook w:val="04A0" w:firstRow="1" w:lastRow="0" w:firstColumn="1" w:lastColumn="0" w:noHBand="0" w:noVBand="1"/>
      </w:tblPr>
      <w:tblGrid>
        <w:gridCol w:w="4815"/>
        <w:gridCol w:w="1133"/>
        <w:gridCol w:w="1418"/>
        <w:gridCol w:w="1281"/>
        <w:gridCol w:w="5670"/>
      </w:tblGrid>
      <w:tr w:rsidR="00F613ED" w:rsidRPr="00F84D2C" w14:paraId="4EFBC506" w14:textId="0D422D3C" w:rsidTr="00037A61">
        <w:trPr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67550CFD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4E03567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6D950B" w14:textId="0EFE1376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0559887" w14:textId="1AB5900F" w:rsidR="00F613ED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ECE063A" w14:textId="032FF894" w:rsidR="00F613ED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037A61" w:rsidRPr="00F84D2C" w14:paraId="23F17541" w14:textId="00D1B817" w:rsidTr="00037A61">
        <w:tc>
          <w:tcPr>
            <w:tcW w:w="4815" w:type="dxa"/>
            <w:tcBorders>
              <w:top w:val="nil"/>
            </w:tcBorders>
          </w:tcPr>
          <w:p w14:paraId="06D13EF0" w14:textId="320D9144" w:rsidR="00037A61" w:rsidRPr="00857BE4" w:rsidRDefault="00037A61" w:rsidP="00037A6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7F3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จำนวนเกษตรกรได้รับการถ่ายทอดความรู้การสร้าง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proofErr w:type="spellStart"/>
            <w:r w:rsidRPr="00A37F3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</w:t>
            </w:r>
            <w:proofErr w:type="spellEnd"/>
            <w:r w:rsidRPr="00A37F3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ลักษณ์สินค้าเกษตรพื้นถิ่น</w:t>
            </w:r>
          </w:p>
        </w:tc>
        <w:tc>
          <w:tcPr>
            <w:tcW w:w="1133" w:type="dxa"/>
            <w:tcBorders>
              <w:top w:val="nil"/>
            </w:tcBorders>
          </w:tcPr>
          <w:p w14:paraId="246827D3" w14:textId="593534C5" w:rsidR="00037A61" w:rsidRPr="00F84D2C" w:rsidRDefault="00037A61" w:rsidP="00037A6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กลุ่ม</w:t>
            </w:r>
          </w:p>
        </w:tc>
        <w:tc>
          <w:tcPr>
            <w:tcW w:w="1418" w:type="dxa"/>
            <w:tcBorders>
              <w:top w:val="nil"/>
            </w:tcBorders>
          </w:tcPr>
          <w:p w14:paraId="4ACC8AB1" w14:textId="60E76869" w:rsidR="00037A61" w:rsidRPr="00F84D2C" w:rsidRDefault="00037A61" w:rsidP="00037A6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</w:p>
        </w:tc>
        <w:tc>
          <w:tcPr>
            <w:tcW w:w="1281" w:type="dxa"/>
            <w:tcBorders>
              <w:top w:val="nil"/>
            </w:tcBorders>
          </w:tcPr>
          <w:p w14:paraId="465EA7E9" w14:textId="77777777" w:rsidR="00037A61" w:rsidRDefault="00037A61" w:rsidP="00037A6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088FF5BE" w14:textId="3EC92A0A" w:rsidR="00037A61" w:rsidRDefault="00037A61" w:rsidP="00037A6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45D8A683" w14:textId="77777777" w:rsidR="00F613ED" w:rsidRDefault="00F613ED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4F074328" w14:textId="1AC47220" w:rsidR="00F613ED" w:rsidRPr="00DF00DA" w:rsidRDefault="00F613ED" w:rsidP="00F613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3" w:name="_Hlk186985624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bookmarkEnd w:id="3"/>
      <w:r w:rsidR="00267C85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2378C682" w14:textId="77777777" w:rsidR="00F613ED" w:rsidRPr="00F84D2C" w:rsidRDefault="00F613ED" w:rsidP="00EB7A2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1C8D076D" w14:textId="77777777" w:rsidR="00EB7A29" w:rsidRPr="00F84D2C" w:rsidRDefault="00EB7A29" w:rsidP="00EB7A2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6. </w:t>
      </w:r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โครงการส่งเสริมและพัฒนาสินค้าเก</w:t>
      </w:r>
      <w:proofErr w:type="spellStart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ษต</w:t>
      </w:r>
      <w:proofErr w:type="spellEnd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รอ</w:t>
      </w:r>
      <w:proofErr w:type="spellStart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ัต</w:t>
      </w:r>
      <w:proofErr w:type="spellEnd"/>
      <w:r w:rsidRPr="00EB7A29">
        <w:rPr>
          <w:rFonts w:ascii="TH SarabunIT๙" w:hAnsi="TH SarabunIT๙" w:cs="TH SarabunIT๙" w:hint="cs"/>
          <w:b/>
          <w:bCs/>
          <w:sz w:val="32"/>
          <w:szCs w:val="36"/>
          <w:cs/>
        </w:rPr>
        <w:t>ลักษณ์พื้นถิ่น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7EB8C880" w14:textId="69629100" w:rsidR="00F613ED" w:rsidRPr="00B0795E" w:rsidRDefault="00EB7A29" w:rsidP="00EB7A29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กผ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ง.(</w:t>
      </w:r>
      <w:r w:rsidRPr="00F613ED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  <w:r>
        <w:rPr>
          <w:rFonts w:ascii="TH SarabunIT๙" w:hAnsi="TH SarabunIT๙" w:cs="TH SarabunIT๙" w:hint="cs"/>
          <w:color w:val="000000" w:themeColor="text1"/>
          <w:sz w:val="32"/>
          <w:szCs w:val="36"/>
          <w:u w:val="dotted"/>
          <w:cs/>
        </w:rPr>
        <w:t>)</w:t>
      </w:r>
    </w:p>
    <w:p w14:paraId="11F0E2FE" w14:textId="77777777" w:rsidR="00F613ED" w:rsidRPr="00F84D2C" w:rsidRDefault="00F613ED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7FF9C23" w14:textId="29776B21" w:rsidR="00F613ED" w:rsidRPr="00E3697E" w:rsidRDefault="00F613ED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037A61" w:rsidRPr="00037A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4.06 </w:t>
      </w:r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โครงการส่งเสริมและพัฒนาสินค้าเก</w:t>
      </w:r>
      <w:proofErr w:type="spellStart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ษต</w:t>
      </w:r>
      <w:proofErr w:type="spellEnd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</w:t>
      </w:r>
      <w:proofErr w:type="spellStart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ัต</w:t>
      </w:r>
      <w:proofErr w:type="spellEnd"/>
      <w:r w:rsidR="00037A61" w:rsidRPr="00037A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ลักษณ์พื้นถิ่น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</w:t>
      </w:r>
      <w:r w:rsidR="00267C85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267C85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5236FF7E" w14:textId="77777777" w:rsidR="00267C85" w:rsidRPr="00553975" w:rsidRDefault="00267C85" w:rsidP="00267C8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22F45AB8" w14:textId="77777777" w:rsidR="00267C85" w:rsidRPr="00553975" w:rsidRDefault="00267C85" w:rsidP="00267C8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4279DF84" w14:textId="77777777" w:rsidR="00F613ED" w:rsidRPr="00F84D2C" w:rsidRDefault="00F613ED" w:rsidP="00F613ED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880AB4F" w14:textId="77777777" w:rsidR="00F613ED" w:rsidRPr="00F84D2C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38E62A" w14:textId="77777777" w:rsidR="00F613ED" w:rsidRPr="00F84D2C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E2CBC0" w14:textId="77777777" w:rsidR="00F613ED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7AF4D36" w14:textId="77777777" w:rsidR="00F613ED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31B687" w14:textId="77777777" w:rsidR="00F613ED" w:rsidRPr="00F84D2C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295F3DF5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7B8BAA7" w14:textId="77777777" w:rsidR="00846AD1" w:rsidRDefault="00846AD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110FD706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1C13FF" w:rsidRPr="00F84D2C" w14:paraId="77D3540C" w14:textId="77777777" w:rsidTr="00037A61">
        <w:tc>
          <w:tcPr>
            <w:tcW w:w="4253" w:type="dxa"/>
            <w:shd w:val="clear" w:color="auto" w:fill="auto"/>
          </w:tcPr>
          <w:p w14:paraId="76136B52" w14:textId="2B040802" w:rsidR="00F005CE" w:rsidRPr="00037A61" w:rsidRDefault="00037A6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การส่งเสริมและเพิ่มประสิทธิภาพการผลิตไม้ผล</w:t>
            </w:r>
            <w:r w:rsidR="00736F9C">
              <w:rPr>
                <w:rFonts w:ascii="TH SarabunIT๙" w:hAnsi="TH SarabunIT๙" w:cs="TH SarabunIT๙"/>
                <w:sz w:val="28"/>
                <w:cs/>
              </w:rPr>
              <w:br/>
            </w:r>
            <w:proofErr w:type="spellStart"/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ลักษณ์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สมุทรสาคร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ลำไยพวงทอง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2092624" w14:textId="007ABD0B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092EF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F5A6A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ADFAC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7950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08591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4E2616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18015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FF76CC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214B46E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5ACB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3760E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C8C92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2FA245E0" w:rsidR="00F84D2C" w:rsidRPr="00037A61" w:rsidRDefault="00037A61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การส่งเสริมและเพิ่มประสิทธิภาพการผลิตทุเรียนน้ำแร่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บุรีรัมย์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และทุเรียนหมอนพระร่วง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สุโขทัย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ทุเรียนแสงแรก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อุบลราชธานี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และทุเรียนชะนีเกาะช้าง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037A6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037A61">
              <w:rPr>
                <w:rFonts w:ascii="TH SarabunIT๙" w:hAnsi="TH SarabunIT๙" w:cs="TH SarabunIT๙" w:hint="cs"/>
                <w:sz w:val="28"/>
                <w:cs/>
              </w:rPr>
              <w:t>ตราด</w:t>
            </w:r>
          </w:p>
        </w:tc>
        <w:tc>
          <w:tcPr>
            <w:tcW w:w="2835" w:type="dxa"/>
            <w:shd w:val="clear" w:color="auto" w:fill="auto"/>
          </w:tcPr>
          <w:p w14:paraId="689BABF8" w14:textId="7FB3102E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118EB6B5" w:rsidR="00F84D2C" w:rsidRPr="00037A61" w:rsidRDefault="00736F9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736F9C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r w:rsidRPr="00736F9C">
              <w:rPr>
                <w:rFonts w:ascii="TH SarabunIT๙" w:hAnsi="TH SarabunIT๙" w:cs="TH SarabunIT๙" w:hint="cs"/>
                <w:sz w:val="28"/>
                <w:cs/>
              </w:rPr>
              <w:t>การส่งเสริมและเพิ่มประสิทธิภาพทุเรียนพื้นถิ่นภาคใต้ตอนล่าง</w:t>
            </w:r>
            <w:r w:rsidRPr="00736F9C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57BE4" w:rsidRPr="00F84D2C" w14:paraId="3096D3A2" w14:textId="77777777" w:rsidTr="00736F9C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0088CDC" w14:textId="0E5AEBDC" w:rsidR="00857BE4" w:rsidRPr="00037A61" w:rsidRDefault="00736F9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36F9C">
              <w:rPr>
                <w:rFonts w:ascii="TH SarabunIT๙" w:hAnsi="TH SarabunIT๙" w:cs="TH SarabunIT๙"/>
                <w:sz w:val="28"/>
                <w:cs/>
              </w:rPr>
              <w:t xml:space="preserve">5. </w:t>
            </w:r>
            <w:r w:rsidRPr="00736F9C">
              <w:rPr>
                <w:rFonts w:ascii="TH SarabunIT๙" w:hAnsi="TH SarabunIT๙" w:cs="TH SarabunIT๙" w:hint="cs"/>
                <w:sz w:val="28"/>
                <w:cs/>
              </w:rPr>
              <w:t>การส่งเสริมและเพิ่มประสิทธิภาพการผลิตส้มโอ</w:t>
            </w:r>
            <w:r w:rsidRPr="00736F9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36F9C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736F9C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36F9C">
              <w:rPr>
                <w:rFonts w:ascii="TH SarabunIT๙" w:hAnsi="TH SarabunIT๙" w:cs="TH SarabunIT๙" w:hint="cs"/>
                <w:sz w:val="28"/>
                <w:cs/>
              </w:rPr>
              <w:t>แพร่</w:t>
            </w:r>
            <w:r w:rsidRPr="00736F9C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14:paraId="53109BC7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F35028D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FAFAC38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16EC7BF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1F1B756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1134CFD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C7D4B39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DBB7DDC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CD82494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0042CB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40F377F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6D0BD22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0F48B75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36F9C" w:rsidRPr="00F84D2C" w14:paraId="6587C6EE" w14:textId="77777777" w:rsidTr="00736F9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0DA0" w14:textId="4ED2A720" w:rsidR="00736F9C" w:rsidRPr="00736F9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6. การผลิตฝ้ายและครามเสริมสร</w:t>
            </w:r>
            <w:proofErr w:type="spellStart"/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้า</w:t>
            </w:r>
            <w:proofErr w:type="spellEnd"/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งอ</w:t>
            </w:r>
            <w:proofErr w:type="spellStart"/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ัต</w:t>
            </w:r>
            <w:proofErr w:type="spellEnd"/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ลักษณ์ผ้าทอมืออีสานสร้างสรรค์เศรษฐกิจชุมชน</w:t>
            </w:r>
          </w:p>
        </w:tc>
        <w:tc>
          <w:tcPr>
            <w:tcW w:w="2835" w:type="dxa"/>
            <w:shd w:val="clear" w:color="auto" w:fill="auto"/>
          </w:tcPr>
          <w:p w14:paraId="6FEC7908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DEC13C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4C08EE4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369E7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C6AFD33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F80548E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38D347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40E4933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1AED7E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15A496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857CF9B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BC4583B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679B0F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36F9C" w:rsidRPr="00F84D2C" w14:paraId="38E748B4" w14:textId="77777777" w:rsidTr="00736F9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7D51" w14:textId="0262635A" w:rsidR="00736F9C" w:rsidRPr="00736F9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7. การพัฒนาการผลิตลิ้นจี่เพื่อเพิ่มผลผลิตและคุณภาพ </w:t>
            </w:r>
          </w:p>
        </w:tc>
        <w:tc>
          <w:tcPr>
            <w:tcW w:w="2835" w:type="dxa"/>
            <w:shd w:val="clear" w:color="auto" w:fill="auto"/>
          </w:tcPr>
          <w:p w14:paraId="5FBF52A2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9D1F242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647ACEA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6C145C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9FBD89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371879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2B29C6B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927932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E444628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C445F66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60C911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B25F7D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A0E11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36F9C" w:rsidRPr="00F84D2C" w14:paraId="1AD1DBC6" w14:textId="77777777" w:rsidTr="00736F9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0114" w14:textId="138A1651" w:rsidR="00736F9C" w:rsidRPr="00736F9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  <w:r w:rsidRPr="00736F9C"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การพัฒนาคุณภาพผลผลิตจำปาดะ</w:t>
            </w:r>
          </w:p>
        </w:tc>
        <w:tc>
          <w:tcPr>
            <w:tcW w:w="2835" w:type="dxa"/>
            <w:shd w:val="clear" w:color="auto" w:fill="auto"/>
          </w:tcPr>
          <w:p w14:paraId="087F0E06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D49A0AC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CA5AB9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AB3C5A5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B24154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A810D0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3DEAE3F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0CF90E9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F7154F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2F9494C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07DBB08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27CF44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EB32CF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36F9C" w:rsidRPr="00F84D2C" w14:paraId="74D811CA" w14:textId="77777777" w:rsidTr="00736F9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3C81" w14:textId="3386D1C2" w:rsidR="00736F9C" w:rsidRPr="00736F9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36F9C">
              <w:rPr>
                <w:rFonts w:ascii="TH SarabunIT๙" w:eastAsia="Times New Roman" w:hAnsi="TH SarabunIT๙" w:cs="TH SarabunIT๙"/>
                <w:sz w:val="28"/>
              </w:rPr>
              <w:t xml:space="preserve">12. </w:t>
            </w:r>
            <w:r w:rsidRPr="00736F9C">
              <w:rPr>
                <w:rFonts w:ascii="TH SarabunIT๙" w:eastAsia="Times New Roman" w:hAnsi="TH SarabunIT๙" w:cs="TH SarabunIT๙"/>
                <w:sz w:val="28"/>
                <w:cs/>
              </w:rPr>
              <w:t>ติดตามและประเมินผล</w:t>
            </w:r>
          </w:p>
        </w:tc>
        <w:tc>
          <w:tcPr>
            <w:tcW w:w="2835" w:type="dxa"/>
            <w:shd w:val="clear" w:color="auto" w:fill="auto"/>
          </w:tcPr>
          <w:p w14:paraId="0729E80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DB7DD43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1B0496D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2FDBEA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B86ECC5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3629F2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F3DD70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082F832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B784CF1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12C6490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F1AA5D4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C5894B9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D4E6DD2" w14:textId="77777777" w:rsidR="00736F9C" w:rsidRPr="00F84D2C" w:rsidRDefault="00736F9C" w:rsidP="00736F9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467A0A48" w:rsidR="007B298E" w:rsidRPr="006651A3" w:rsidRDefault="00A42495" w:rsidP="009B6F9F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4E7312" w:rsidRPr="004E73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จำนวนเกษตรกรได้รับการถ่ายทอดความรู้การสร</w:t>
      </w:r>
      <w:proofErr w:type="spellStart"/>
      <w:r w:rsidR="004E7312" w:rsidRPr="004E73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้า</w:t>
      </w:r>
      <w:proofErr w:type="spellEnd"/>
      <w:r w:rsidR="004E7312" w:rsidRPr="004E73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งอ</w:t>
      </w:r>
      <w:proofErr w:type="spellStart"/>
      <w:r w:rsidR="004E7312" w:rsidRPr="004E73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ัต</w:t>
      </w:r>
      <w:proofErr w:type="spellEnd"/>
      <w:r w:rsidR="004E7312" w:rsidRPr="004E73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ลักษณ์สินค้าเกษตรพื้นถิ่น</w:t>
      </w:r>
      <w:r w:rsidR="009B6F9F"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15</w:t>
      </w:r>
      <w:r w:rsidR="004E73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กลุ่ม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6560B0F" w14:textId="77777777" w:rsidR="009B6F9F" w:rsidRDefault="009B6F9F" w:rsidP="009B6F9F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</w:p>
    <w:p w14:paraId="1919A2DB" w14:textId="6464ED4A" w:rsidR="00E44073" w:rsidRPr="00F23F5B" w:rsidRDefault="00E44073" w:rsidP="004E731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03263622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4E7312"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เกษตรกรในพื้นที่เป้าหมายไม่น้อยกว่าร้อยละ</w:t>
      </w:r>
      <w:r w:rsidR="004E7312" w:rsidRPr="004E73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60 </w:t>
      </w:r>
      <w:r w:rsidR="004E7312"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ได้นำข้อมูลไปประยุกต์ใช้เพื่อพัฒนาการผลิตให้มีคุณภาพและสร้างมูลค่าเพิ่มได้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FD4E90" w14:textId="02F7DDD2" w:rsidR="004E7312" w:rsidRDefault="004E7312" w:rsidP="004E73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สินค้าเก</w:t>
      </w:r>
      <w:proofErr w:type="spellStart"/>
      <w:r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ษต</w:t>
      </w:r>
      <w:proofErr w:type="spellEnd"/>
      <w:r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รอ</w:t>
      </w:r>
      <w:proofErr w:type="spellStart"/>
      <w:r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ัต</w:t>
      </w:r>
      <w:proofErr w:type="spellEnd"/>
      <w:r w:rsidRPr="004E7312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ลักษณ์พื้นถิ่นได้รับการพัฒนามีมูลค่าเพิ่มขึ้นไม่น้อยกว่าร้อยละ</w:t>
      </w:r>
      <w:r w:rsidRPr="004E73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BBF036" w14:textId="77777777" w:rsidR="004E7312" w:rsidRPr="00F23F5B" w:rsidRDefault="004E7312" w:rsidP="004E7312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FFC5226" w14:textId="5FF04C24" w:rsidR="00FF4A56" w:rsidRDefault="00E44073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90BB88" w14:textId="77777777" w:rsidR="004E7312" w:rsidRDefault="004E731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29A3FA1" w14:textId="7A058373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077F4"/>
    <w:rsid w:val="00037A61"/>
    <w:rsid w:val="00056FAC"/>
    <w:rsid w:val="000C0A6F"/>
    <w:rsid w:val="000C693A"/>
    <w:rsid w:val="00134DD3"/>
    <w:rsid w:val="001532E2"/>
    <w:rsid w:val="00167711"/>
    <w:rsid w:val="0017657B"/>
    <w:rsid w:val="00176667"/>
    <w:rsid w:val="001A4B59"/>
    <w:rsid w:val="001B0D96"/>
    <w:rsid w:val="001C13FF"/>
    <w:rsid w:val="001C32E1"/>
    <w:rsid w:val="001D754E"/>
    <w:rsid w:val="00227B81"/>
    <w:rsid w:val="00230F5B"/>
    <w:rsid w:val="0024348A"/>
    <w:rsid w:val="00257F5C"/>
    <w:rsid w:val="00267C85"/>
    <w:rsid w:val="002E6FEA"/>
    <w:rsid w:val="002F44AA"/>
    <w:rsid w:val="002F7275"/>
    <w:rsid w:val="003055F1"/>
    <w:rsid w:val="00311960"/>
    <w:rsid w:val="00343AAC"/>
    <w:rsid w:val="00374B9F"/>
    <w:rsid w:val="003F4FC5"/>
    <w:rsid w:val="004520E1"/>
    <w:rsid w:val="004678B4"/>
    <w:rsid w:val="00494400"/>
    <w:rsid w:val="004E0874"/>
    <w:rsid w:val="004E2AE1"/>
    <w:rsid w:val="004E7312"/>
    <w:rsid w:val="005335BD"/>
    <w:rsid w:val="00542047"/>
    <w:rsid w:val="00553975"/>
    <w:rsid w:val="005D6B00"/>
    <w:rsid w:val="005D7CB3"/>
    <w:rsid w:val="0060732E"/>
    <w:rsid w:val="00637C86"/>
    <w:rsid w:val="00637EF5"/>
    <w:rsid w:val="00664859"/>
    <w:rsid w:val="006651A3"/>
    <w:rsid w:val="00682AA5"/>
    <w:rsid w:val="006A75E7"/>
    <w:rsid w:val="006A7EF3"/>
    <w:rsid w:val="006B5500"/>
    <w:rsid w:val="006D4007"/>
    <w:rsid w:val="00715398"/>
    <w:rsid w:val="007209A3"/>
    <w:rsid w:val="0073418C"/>
    <w:rsid w:val="00736F9C"/>
    <w:rsid w:val="007715DA"/>
    <w:rsid w:val="007B298E"/>
    <w:rsid w:val="007B7F22"/>
    <w:rsid w:val="00813465"/>
    <w:rsid w:val="00832132"/>
    <w:rsid w:val="00846AD1"/>
    <w:rsid w:val="00851970"/>
    <w:rsid w:val="008578C8"/>
    <w:rsid w:val="00857BE4"/>
    <w:rsid w:val="00873FF2"/>
    <w:rsid w:val="00891262"/>
    <w:rsid w:val="008B0924"/>
    <w:rsid w:val="008B3B0C"/>
    <w:rsid w:val="009321CA"/>
    <w:rsid w:val="00986A77"/>
    <w:rsid w:val="009B6F9F"/>
    <w:rsid w:val="009E53AC"/>
    <w:rsid w:val="00A076FD"/>
    <w:rsid w:val="00A37F36"/>
    <w:rsid w:val="00A417AD"/>
    <w:rsid w:val="00A42495"/>
    <w:rsid w:val="00A60CA0"/>
    <w:rsid w:val="00AA1765"/>
    <w:rsid w:val="00B34FB9"/>
    <w:rsid w:val="00B63233"/>
    <w:rsid w:val="00BF61CD"/>
    <w:rsid w:val="00C04643"/>
    <w:rsid w:val="00CD35EB"/>
    <w:rsid w:val="00D420BA"/>
    <w:rsid w:val="00D5008F"/>
    <w:rsid w:val="00D531BF"/>
    <w:rsid w:val="00DC2DDC"/>
    <w:rsid w:val="00DE3D62"/>
    <w:rsid w:val="00DF6865"/>
    <w:rsid w:val="00DF7EDA"/>
    <w:rsid w:val="00E050DA"/>
    <w:rsid w:val="00E127D0"/>
    <w:rsid w:val="00E2054F"/>
    <w:rsid w:val="00E22899"/>
    <w:rsid w:val="00E3697E"/>
    <w:rsid w:val="00E43EBD"/>
    <w:rsid w:val="00E44073"/>
    <w:rsid w:val="00E608DF"/>
    <w:rsid w:val="00E833D7"/>
    <w:rsid w:val="00EB2C5B"/>
    <w:rsid w:val="00EB7A29"/>
    <w:rsid w:val="00F005CE"/>
    <w:rsid w:val="00F23DE9"/>
    <w:rsid w:val="00F613ED"/>
    <w:rsid w:val="00F84D2C"/>
    <w:rsid w:val="00FA3BEA"/>
    <w:rsid w:val="00FB1355"/>
    <w:rsid w:val="00FC6792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7</cp:revision>
  <cp:lastPrinted>2025-01-13T09:34:00Z</cp:lastPrinted>
  <dcterms:created xsi:type="dcterms:W3CDTF">2025-01-06T06:57:00Z</dcterms:created>
  <dcterms:modified xsi:type="dcterms:W3CDTF">2025-01-13T09:35:00Z</dcterms:modified>
</cp:coreProperties>
</file>